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08" w:rsidRDefault="00701859">
      <w:pPr>
        <w:spacing w:after="0" w:line="240" w:lineRule="auto"/>
        <w:jc w:val="center"/>
        <w:rPr>
          <w:rFonts w:ascii="Perpetua" w:hAnsi="Perpetua"/>
          <w:b/>
          <w:bCs/>
          <w:sz w:val="32"/>
          <w:szCs w:val="32"/>
          <w:u w:val="single"/>
        </w:rPr>
      </w:pPr>
      <w:r>
        <w:rPr>
          <w:rFonts w:ascii="Perpetua" w:hAnsi="Perpetua"/>
          <w:b/>
          <w:bCs/>
          <w:sz w:val="32"/>
          <w:szCs w:val="32"/>
          <w:u w:val="single"/>
        </w:rPr>
        <w:t>Procès-verbal du Comité de Formation Doctorale</w:t>
      </w:r>
    </w:p>
    <w:p w:rsidR="00B54508" w:rsidRDefault="00701859">
      <w:pPr>
        <w:pStyle w:val="Paragraphedeliste"/>
        <w:spacing w:after="0" w:line="240" w:lineRule="auto"/>
        <w:ind w:left="0"/>
        <w:jc w:val="center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 w:cs="Times New Roman"/>
          <w:b/>
          <w:bCs/>
          <w:sz w:val="24"/>
          <w:szCs w:val="24"/>
        </w:rPr>
        <w:t>Thèse de Doctorat 3</w:t>
      </w:r>
      <w:r>
        <w:rPr>
          <w:rFonts w:ascii="Perpetua" w:hAnsi="Perpetua" w:cs="Times New Roman"/>
          <w:b/>
          <w:bCs/>
          <w:sz w:val="24"/>
          <w:szCs w:val="24"/>
          <w:vertAlign w:val="superscript"/>
        </w:rPr>
        <w:t>ème</w:t>
      </w:r>
      <w:r>
        <w:rPr>
          <w:rFonts w:ascii="Perpetua" w:hAnsi="Perpetua" w:cs="Times New Roman"/>
          <w:b/>
          <w:bCs/>
          <w:sz w:val="24"/>
          <w:szCs w:val="24"/>
        </w:rPr>
        <w:t xml:space="preserve"> cycle (LMD)</w:t>
      </w:r>
      <w:r>
        <w:rPr>
          <w:rFonts w:ascii="Perpetua" w:hAnsi="Perpetua"/>
          <w:b/>
          <w:bCs/>
          <w:sz w:val="24"/>
          <w:szCs w:val="24"/>
        </w:rPr>
        <w:t xml:space="preserve"> </w:t>
      </w:r>
    </w:p>
    <w:p w:rsidR="00B54508" w:rsidRDefault="0001521E" w:rsidP="0001521E">
      <w:pPr>
        <w:pStyle w:val="Paragraphedeliste"/>
        <w:spacing w:after="0" w:line="240" w:lineRule="auto"/>
        <w:ind w:left="0"/>
        <w:jc w:val="center"/>
        <w:rPr>
          <w:rFonts w:ascii="Perpetua" w:hAnsi="Perpetua" w:cs="Times New Roman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 xml:space="preserve">                                                                                                                 Boumerdes le …………………….</w:t>
      </w:r>
      <w:r w:rsidR="00701859">
        <w:rPr>
          <w:rFonts w:ascii="Perpetua" w:hAnsi="Perpetua"/>
          <w:b/>
          <w:bCs/>
          <w:sz w:val="24"/>
          <w:szCs w:val="24"/>
        </w:rPr>
        <w:t xml:space="preserve">         </w:t>
      </w:r>
    </w:p>
    <w:p w:rsidR="00B54508" w:rsidRDefault="00701859">
      <w:pPr>
        <w:spacing w:after="0" w:line="240" w:lineRule="auto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Candidat(e</w:t>
      </w:r>
      <w:r>
        <w:rPr>
          <w:noProof/>
          <w:lang w:eastAsia="fr-FR"/>
        </w:rPr>
        <mc:AlternateContent>
          <mc:Choice Requires="wps">
            <w:drawing>
              <wp:anchor distT="3810" distB="2540" distL="3175" distR="3175" simplePos="0" relativeHeight="3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64770</wp:posOffset>
                </wp:positionV>
                <wp:extent cx="2057400" cy="314325"/>
                <wp:effectExtent l="3175" t="3810" r="3175" b="2540"/>
                <wp:wrapNone/>
                <wp:docPr id="1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31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54508" w:rsidRDefault="00701859">
                            <w:pPr>
                              <w:pStyle w:val="Contenudecadre"/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Matricule :</w:t>
                            </w:r>
                            <w:r>
                              <w:rPr>
                                <w:rFonts w:ascii="Perpetua" w:hAnsi="Perpetua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dre1" o:spid="_x0000_s1026" style="position:absolute;margin-left:332.65pt;margin-top:5.1pt;width:162pt;height:24.75pt;z-index:3;visibility:visible;mso-wrap-style:square;mso-wrap-distance-left:.25pt;mso-wrap-distance-top:.3pt;mso-wrap-distance-right:.25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" strokeweight=".5pt">
                <v:stroke joinstyle="round"/>
                <v:textbox>
                  <w:txbxContent>
                    <w:p w:rsidR="00B54508" w:rsidRDefault="00701859">
                      <w:pPr>
                        <w:pStyle w:val="Contenudecadre"/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r>
                        <w:rPr>
                          <w:rFonts w:ascii="Perpetua" w:hAnsi="Perpetua"/>
                          <w:b/>
                          <w:bCs/>
                          <w:color w:val="000000"/>
                          <w:sz w:val="24"/>
                          <w:szCs w:val="24"/>
                        </w:rPr>
                        <w:t>Matricule :</w:t>
                      </w:r>
                      <w:r>
                        <w:rPr>
                          <w:rFonts w:ascii="Perpetua" w:hAnsi="Perpetua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Perpetua" w:hAnsi="Perpetua"/>
          <w:b/>
          <w:bCs/>
          <w:sz w:val="24"/>
          <w:szCs w:val="24"/>
        </w:rPr>
        <w:t>)</w:t>
      </w:r>
    </w:p>
    <w:p w:rsidR="00B54508" w:rsidRDefault="00701859" w:rsidP="00300368">
      <w:pPr>
        <w:spacing w:after="0"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 xml:space="preserve">Nom </w:t>
      </w:r>
      <w:r w:rsidR="00300368">
        <w:rPr>
          <w:rFonts w:ascii="Perpetua" w:hAnsi="Perpetua"/>
          <w:b/>
          <w:bCs/>
          <w:sz w:val="24"/>
          <w:szCs w:val="24"/>
        </w:rPr>
        <w:t>et Prénom</w:t>
      </w:r>
      <w:r>
        <w:rPr>
          <w:rFonts w:ascii="Perpetua" w:hAnsi="Perpetua"/>
          <w:sz w:val="24"/>
          <w:szCs w:val="24"/>
        </w:rPr>
        <w:t xml:space="preserve"> : </w:t>
      </w:r>
    </w:p>
    <w:p w:rsidR="00B54508" w:rsidRDefault="00701859">
      <w:pPr>
        <w:spacing w:after="0"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>Département </w:t>
      </w:r>
      <w:r>
        <w:rPr>
          <w:rFonts w:ascii="Perpetua" w:hAnsi="Perpetua"/>
          <w:sz w:val="24"/>
          <w:szCs w:val="24"/>
        </w:rPr>
        <w:t xml:space="preserve">:      </w:t>
      </w:r>
    </w:p>
    <w:p w:rsidR="00B54508" w:rsidRDefault="00701859">
      <w:pPr>
        <w:spacing w:after="0"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>Filière</w:t>
      </w:r>
      <w:r>
        <w:rPr>
          <w:rFonts w:ascii="Perpetua" w:hAnsi="Perpetua"/>
          <w:sz w:val="24"/>
          <w:szCs w:val="24"/>
        </w:rPr>
        <w:t> :</w:t>
      </w:r>
      <w:r>
        <w:rPr>
          <w:rFonts w:ascii="Perpetua" w:hAnsi="Perpetua" w:cs="Arabic Typesetting"/>
          <w:sz w:val="24"/>
          <w:szCs w:val="24"/>
          <w:lang w:bidi="ar-DZ"/>
        </w:rPr>
        <w:t xml:space="preserve">   </w:t>
      </w:r>
    </w:p>
    <w:p w:rsidR="00B54508" w:rsidRDefault="00701859">
      <w:pPr>
        <w:spacing w:after="0" w:line="240" w:lineRule="auto"/>
        <w:rPr>
          <w:rFonts w:ascii="Perpetua" w:hAnsi="Perpetua" w:cs="Arabic Typesetting"/>
          <w:sz w:val="40"/>
          <w:szCs w:val="40"/>
          <w:lang w:bidi="ar-DZ"/>
        </w:rPr>
      </w:pPr>
      <w:r>
        <w:rPr>
          <w:rFonts w:ascii="Perpetua" w:hAnsi="Perpetua"/>
          <w:b/>
          <w:bCs/>
          <w:sz w:val="24"/>
          <w:szCs w:val="24"/>
        </w:rPr>
        <w:t>Spécialité</w:t>
      </w:r>
      <w:r>
        <w:rPr>
          <w:rFonts w:ascii="Perpetua" w:hAnsi="Perpetua"/>
          <w:sz w:val="24"/>
          <w:szCs w:val="24"/>
        </w:rPr>
        <w:t xml:space="preserve"> : </w:t>
      </w:r>
    </w:p>
    <w:p w:rsidR="00B54508" w:rsidRDefault="00701859">
      <w:pPr>
        <w:spacing w:after="0"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>Laboratoire</w:t>
      </w:r>
      <w:r>
        <w:rPr>
          <w:rFonts w:ascii="Perpetua" w:hAnsi="Perpetua"/>
          <w:sz w:val="24"/>
          <w:szCs w:val="24"/>
        </w:rPr>
        <w:t xml:space="preserve"> : </w:t>
      </w:r>
    </w:p>
    <w:p w:rsidR="00B54508" w:rsidRDefault="00701859">
      <w:pPr>
        <w:spacing w:line="240" w:lineRule="auto"/>
        <w:jc w:val="both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>Intitulé de la thèse</w:t>
      </w:r>
      <w:r>
        <w:rPr>
          <w:rFonts w:ascii="Perpetua" w:hAnsi="Perpetua"/>
          <w:sz w:val="24"/>
          <w:szCs w:val="24"/>
        </w:rPr>
        <w:t xml:space="preserve"> : </w:t>
      </w:r>
    </w:p>
    <w:p w:rsidR="00B54508" w:rsidRDefault="00701859">
      <w:pPr>
        <w:spacing w:after="0" w:line="240" w:lineRule="auto"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 xml:space="preserve">Grille d’évaluation des travaux de recherche </w:t>
      </w:r>
    </w:p>
    <w:tbl>
      <w:tblPr>
        <w:tblStyle w:val="Grilledutableau"/>
        <w:tblW w:w="10173" w:type="dxa"/>
        <w:tblLayout w:type="fixed"/>
        <w:tblLook w:val="04A0" w:firstRow="1" w:lastRow="0" w:firstColumn="1" w:lastColumn="0" w:noHBand="0" w:noVBand="1"/>
      </w:tblPr>
      <w:tblGrid>
        <w:gridCol w:w="4248"/>
        <w:gridCol w:w="2374"/>
        <w:gridCol w:w="3551"/>
      </w:tblGrid>
      <w:tr w:rsidR="00B54508">
        <w:tc>
          <w:tcPr>
            <w:tcW w:w="4248" w:type="dxa"/>
            <w:vAlign w:val="center"/>
          </w:tcPr>
          <w:p w:rsidR="00B54508" w:rsidRDefault="0070185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erpetua" w:hAnsi="Perpetua"/>
                <w:b/>
                <w:bCs/>
                <w:sz w:val="24"/>
                <w:szCs w:val="24"/>
              </w:rPr>
            </w:pPr>
            <w:r>
              <w:rPr>
                <w:rFonts w:ascii="Perpetua" w:hAnsi="Perpetua"/>
                <w:b/>
                <w:bCs/>
                <w:sz w:val="24"/>
                <w:szCs w:val="24"/>
              </w:rPr>
              <w:t>Thèse</w:t>
            </w:r>
          </w:p>
        </w:tc>
        <w:tc>
          <w:tcPr>
            <w:tcW w:w="2374" w:type="dxa"/>
            <w:vAlign w:val="center"/>
          </w:tcPr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Travail original</w:t>
            </w:r>
          </w:p>
        </w:tc>
        <w:tc>
          <w:tcPr>
            <w:tcW w:w="3551" w:type="dxa"/>
            <w:vAlign w:val="center"/>
          </w:tcPr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100 pts</w:t>
            </w:r>
          </w:p>
        </w:tc>
      </w:tr>
      <w:tr w:rsidR="00B54508">
        <w:tc>
          <w:tcPr>
            <w:tcW w:w="4248" w:type="dxa"/>
            <w:vAlign w:val="center"/>
          </w:tcPr>
          <w:p w:rsidR="00B54508" w:rsidRDefault="0070185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erpetua" w:hAnsi="Perpetua"/>
                <w:b/>
                <w:bCs/>
                <w:sz w:val="24"/>
                <w:szCs w:val="24"/>
              </w:rPr>
            </w:pPr>
            <w:r>
              <w:rPr>
                <w:rFonts w:ascii="Perpetua" w:hAnsi="Perpetua"/>
                <w:b/>
                <w:bCs/>
                <w:sz w:val="24"/>
                <w:szCs w:val="24"/>
              </w:rPr>
              <w:t>Formation</w:t>
            </w:r>
          </w:p>
          <w:p w:rsidR="00B54508" w:rsidRDefault="00701859">
            <w:pPr>
              <w:pStyle w:val="Paragraphedeliste"/>
              <w:numPr>
                <w:ilvl w:val="1"/>
                <w:numId w:val="1"/>
              </w:numPr>
              <w:spacing w:after="0" w:line="240" w:lineRule="auto"/>
              <w:ind w:left="313" w:hanging="313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hAnsi="Perpetua"/>
                <w:sz w:val="24"/>
                <w:szCs w:val="24"/>
              </w:rPr>
              <w:t>Cours de spécialité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2.2 Cours de Méthodologie</w:t>
            </w:r>
            <w:r>
              <w:rPr>
                <w:rFonts w:ascii="Perpetua" w:eastAsia="Calibri" w:hAnsi="Perpetua" w:cs="Arial"/>
              </w:rPr>
              <w:t xml:space="preserve"> de recherche et initiation à la didactique et à la pédagogie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2.3 Cours de TIC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2.4 Compétences en Anglais</w:t>
            </w:r>
          </w:p>
        </w:tc>
        <w:tc>
          <w:tcPr>
            <w:tcW w:w="2374" w:type="dxa"/>
            <w:vAlign w:val="center"/>
          </w:tcPr>
          <w:p w:rsidR="00B54508" w:rsidRDefault="00B54508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Acquis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Acquis</w:t>
            </w:r>
          </w:p>
          <w:p w:rsidR="00B54508" w:rsidRDefault="00B54508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Acquis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Acquis</w:t>
            </w:r>
          </w:p>
        </w:tc>
        <w:tc>
          <w:tcPr>
            <w:tcW w:w="3551" w:type="dxa"/>
            <w:vAlign w:val="center"/>
          </w:tcPr>
          <w:p w:rsidR="00B54508" w:rsidRDefault="00B54508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12pts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06pts</w:t>
            </w:r>
          </w:p>
          <w:p w:rsidR="00B54508" w:rsidRDefault="00B54508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06pts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06pts</w:t>
            </w:r>
          </w:p>
        </w:tc>
      </w:tr>
      <w:tr w:rsidR="00B54508">
        <w:tc>
          <w:tcPr>
            <w:tcW w:w="4248" w:type="dxa"/>
            <w:vAlign w:val="center"/>
          </w:tcPr>
          <w:p w:rsidR="00B54508" w:rsidRDefault="0070185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erpetua" w:hAnsi="Perpetua"/>
                <w:b/>
                <w:bCs/>
                <w:sz w:val="24"/>
                <w:szCs w:val="24"/>
              </w:rPr>
            </w:pPr>
            <w:r>
              <w:rPr>
                <w:rFonts w:ascii="Perpetua" w:hAnsi="Perpetua"/>
                <w:b/>
                <w:bCs/>
                <w:sz w:val="24"/>
                <w:szCs w:val="24"/>
              </w:rPr>
              <w:t>Travaux scientifiques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3.1 Publication(s) Internationale(s) de rang A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3.2 Publication(s) Internationale(s) de rang B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 xml:space="preserve">3.3 </w:t>
            </w:r>
            <w:r>
              <w:rPr>
                <w:rFonts w:ascii="Perpetua" w:eastAsia="Calibri" w:hAnsi="Perpetua" w:cs="Arial"/>
              </w:rPr>
              <w:t>Brevet PCT (OMPI)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</w:rPr>
            </w:pPr>
            <w:r>
              <w:rPr>
                <w:rFonts w:ascii="Perpetua" w:eastAsia="Calibri" w:hAnsi="Perpetua" w:cs="Arial"/>
              </w:rPr>
              <w:t>3.4 Publications nationales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</w:rPr>
            </w:pPr>
            <w:r>
              <w:rPr>
                <w:rFonts w:ascii="Perpetua" w:eastAsia="Calibri" w:hAnsi="Perpetua" w:cs="Arial"/>
              </w:rPr>
              <w:t xml:space="preserve">3.5 </w:t>
            </w:r>
            <w:r>
              <w:rPr>
                <w:rFonts w:ascii="Perpetua" w:eastAsia="Calibri" w:hAnsi="Perpetua" w:cs="Arial"/>
                <w:sz w:val="24"/>
                <w:szCs w:val="24"/>
              </w:rPr>
              <w:t>Communication(s) internationale(s)</w:t>
            </w: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</w:rPr>
            </w:pPr>
            <w:r>
              <w:rPr>
                <w:rFonts w:ascii="Perpetua" w:eastAsia="Calibri" w:hAnsi="Perpetua" w:cs="Arial"/>
              </w:rPr>
              <w:t>3.6 Communication(s) nationale(s)</w:t>
            </w:r>
          </w:p>
        </w:tc>
        <w:tc>
          <w:tcPr>
            <w:tcW w:w="2374" w:type="dxa"/>
            <w:vAlign w:val="center"/>
          </w:tcPr>
          <w:p w:rsidR="00B54508" w:rsidRDefault="00B54508" w:rsidP="007F6572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</w:p>
        </w:tc>
        <w:tc>
          <w:tcPr>
            <w:tcW w:w="3551" w:type="dxa"/>
            <w:vAlign w:val="center"/>
          </w:tcPr>
          <w:p w:rsidR="00B54508" w:rsidRDefault="00B54508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 xml:space="preserve">00 </w:t>
            </w:r>
            <w:proofErr w:type="spellStart"/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>pts</w:t>
            </w:r>
            <w:proofErr w:type="spellEnd"/>
          </w:p>
          <w:p w:rsidR="00B54508" w:rsidRDefault="00AE53B8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>0</w:t>
            </w:r>
            <w:bookmarkStart w:id="0" w:name="_GoBack"/>
            <w:bookmarkEnd w:id="0"/>
            <w:r w:rsidR="004B715C">
              <w:rPr>
                <w:rFonts w:ascii="Perpetua" w:eastAsia="Calibri" w:hAnsi="Perpetua" w:cs="Arial"/>
                <w:sz w:val="24"/>
                <w:szCs w:val="24"/>
                <w:lang w:val="en-US"/>
              </w:rPr>
              <w:t>0</w:t>
            </w:r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>pts</w:t>
            </w:r>
          </w:p>
          <w:p w:rsidR="00B54508" w:rsidRDefault="0017578D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>0</w:t>
            </w:r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>pts</w:t>
            </w:r>
            <w:proofErr w:type="spellEnd"/>
          </w:p>
          <w:p w:rsidR="00B54508" w:rsidRDefault="0017578D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>0</w:t>
            </w:r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>pts</w:t>
            </w:r>
            <w:proofErr w:type="spellEnd"/>
          </w:p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>00pts</w:t>
            </w:r>
          </w:p>
          <w:p w:rsidR="00B54508" w:rsidRDefault="0017578D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  <w:lang w:val="en-US"/>
              </w:rPr>
            </w:pPr>
            <w:r>
              <w:rPr>
                <w:rFonts w:ascii="Perpetua" w:eastAsia="Calibri" w:hAnsi="Perpetua" w:cs="Arial"/>
                <w:sz w:val="24"/>
                <w:szCs w:val="24"/>
                <w:lang w:val="en-US"/>
              </w:rPr>
              <w:t>0</w:t>
            </w:r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 xml:space="preserve">0 </w:t>
            </w:r>
            <w:proofErr w:type="spellStart"/>
            <w:r w:rsidR="00701859">
              <w:rPr>
                <w:rFonts w:ascii="Perpetua" w:eastAsia="Calibri" w:hAnsi="Perpetua" w:cs="Arial"/>
                <w:sz w:val="24"/>
                <w:szCs w:val="24"/>
                <w:lang w:val="en-US"/>
              </w:rPr>
              <w:t>pts</w:t>
            </w:r>
            <w:proofErr w:type="spellEnd"/>
          </w:p>
        </w:tc>
      </w:tr>
      <w:tr w:rsidR="00B54508">
        <w:tc>
          <w:tcPr>
            <w:tcW w:w="6622" w:type="dxa"/>
            <w:gridSpan w:val="2"/>
            <w:vAlign w:val="center"/>
          </w:tcPr>
          <w:p w:rsidR="00B54508" w:rsidRDefault="00701859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Total</w:t>
            </w:r>
          </w:p>
        </w:tc>
        <w:tc>
          <w:tcPr>
            <w:tcW w:w="3551" w:type="dxa"/>
            <w:vAlign w:val="center"/>
          </w:tcPr>
          <w:p w:rsidR="00B54508" w:rsidRDefault="008B158B" w:rsidP="008B158B">
            <w:pPr>
              <w:spacing w:after="0" w:line="240" w:lineRule="auto"/>
              <w:jc w:val="center"/>
              <w:rPr>
                <w:rFonts w:ascii="Perpetua" w:hAnsi="Perpetua"/>
                <w:sz w:val="24"/>
                <w:szCs w:val="24"/>
              </w:rPr>
            </w:pPr>
            <w:r>
              <w:rPr>
                <w:rFonts w:ascii="Perpetua" w:eastAsia="Calibri" w:hAnsi="Perpetua" w:cs="Arial"/>
                <w:sz w:val="24"/>
                <w:szCs w:val="24"/>
              </w:rPr>
              <w:t>00 pts</w:t>
            </w:r>
          </w:p>
        </w:tc>
      </w:tr>
    </w:tbl>
    <w:p w:rsidR="00B54508" w:rsidRDefault="00B54508">
      <w:pPr>
        <w:spacing w:after="0" w:line="240" w:lineRule="auto"/>
        <w:rPr>
          <w:rFonts w:ascii="Perpetua" w:hAnsi="Perpetua"/>
          <w:i/>
          <w:iCs/>
        </w:rPr>
      </w:pPr>
    </w:p>
    <w:p w:rsidR="00B54508" w:rsidRDefault="00701859">
      <w:pPr>
        <w:spacing w:after="0" w:line="240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>Jury de soutenance</w:t>
      </w:r>
    </w:p>
    <w:tbl>
      <w:tblPr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26"/>
        <w:gridCol w:w="1700"/>
        <w:gridCol w:w="1708"/>
        <w:gridCol w:w="2403"/>
        <w:gridCol w:w="1736"/>
      </w:tblGrid>
      <w:tr w:rsidR="00B54508" w:rsidTr="0001521E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B54508" w:rsidRDefault="00701859" w:rsidP="0001521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lang w:eastAsia="fr-FR"/>
              </w:rPr>
              <w:t xml:space="preserve">Nom </w:t>
            </w:r>
            <w:r w:rsidR="0001521E">
              <w:rPr>
                <w:rFonts w:asciiTheme="majorBidi" w:hAnsiTheme="majorBidi" w:cstheme="majorBidi"/>
                <w:b/>
                <w:bCs/>
                <w:lang w:eastAsia="fr-FR"/>
              </w:rPr>
              <w:t>et Prénom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B54508" w:rsidRDefault="00701859" w:rsidP="0001521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lang w:eastAsia="fr-FR" w:bidi="ar-DZ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eastAsia="fr-FR" w:bidi="ar-DZ"/>
              </w:rPr>
              <w:t>اللقب والاسم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B54508" w:rsidRDefault="00701859" w:rsidP="0001521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lang w:eastAsia="fr-FR"/>
              </w:rPr>
              <w:t>Grade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B54508" w:rsidRDefault="00701859" w:rsidP="0001521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lang w:eastAsia="fr-FR"/>
              </w:rPr>
              <w:t>Établissement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B54508" w:rsidRDefault="00701859" w:rsidP="0001521E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lang w:eastAsia="fr-FR"/>
              </w:rPr>
              <w:t>Qualité</w:t>
            </w:r>
          </w:p>
        </w:tc>
      </w:tr>
      <w:tr w:rsidR="00B54508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701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Président</w:t>
            </w:r>
          </w:p>
        </w:tc>
      </w:tr>
      <w:tr w:rsidR="00B54508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701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Directeur</w:t>
            </w:r>
          </w:p>
        </w:tc>
      </w:tr>
      <w:tr w:rsidR="00B54508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7018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Co- Directeur</w:t>
            </w:r>
          </w:p>
        </w:tc>
      </w:tr>
      <w:tr w:rsidR="00B54508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701859" w:rsidP="008B15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Examinateur </w:t>
            </w:r>
          </w:p>
        </w:tc>
      </w:tr>
      <w:tr w:rsidR="00B54508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701859" w:rsidP="008B15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Examinateur </w:t>
            </w:r>
          </w:p>
        </w:tc>
      </w:tr>
      <w:tr w:rsidR="00B54508">
        <w:trPr>
          <w:trHeight w:val="3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B5450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4508" w:rsidRDefault="00701859" w:rsidP="008B15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Examinateur </w:t>
            </w:r>
          </w:p>
        </w:tc>
      </w:tr>
    </w:tbl>
    <w:p w:rsidR="00B54508" w:rsidRDefault="00B54508">
      <w:pPr>
        <w:spacing w:after="0" w:line="240" w:lineRule="auto"/>
        <w:rPr>
          <w:rFonts w:ascii="Perpetua" w:hAnsi="Perpetua"/>
          <w:b/>
          <w:bCs/>
          <w:sz w:val="24"/>
          <w:szCs w:val="24"/>
          <w:u w:val="single"/>
        </w:rPr>
      </w:pPr>
    </w:p>
    <w:p w:rsidR="00B54508" w:rsidRDefault="00701859" w:rsidP="00300368">
      <w:pPr>
        <w:spacing w:after="0" w:line="240" w:lineRule="auto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Le Directeur de thèse</w:t>
      </w:r>
      <w:r>
        <w:rPr>
          <w:rFonts w:ascii="Perpetua" w:hAnsi="Perpetua"/>
          <w:b/>
          <w:bCs/>
          <w:sz w:val="24"/>
          <w:szCs w:val="24"/>
        </w:rPr>
        <w:t xml:space="preserve">                         </w:t>
      </w:r>
      <w:r>
        <w:rPr>
          <w:rFonts w:ascii="Perpetua" w:hAnsi="Perpetua"/>
          <w:b/>
          <w:bCs/>
          <w:sz w:val="24"/>
          <w:szCs w:val="24"/>
          <w:u w:val="single"/>
        </w:rPr>
        <w:t xml:space="preserve">le Responsable du CFD </w:t>
      </w:r>
      <w:r>
        <w:rPr>
          <w:rFonts w:ascii="Perpetua" w:hAnsi="Perpetua"/>
          <w:b/>
          <w:bCs/>
          <w:sz w:val="24"/>
          <w:szCs w:val="24"/>
        </w:rPr>
        <w:t xml:space="preserve">            </w:t>
      </w:r>
      <w:r w:rsidR="00300368">
        <w:rPr>
          <w:rFonts w:ascii="Perpetua" w:hAnsi="Perpetua"/>
          <w:b/>
          <w:bCs/>
          <w:sz w:val="24"/>
          <w:szCs w:val="24"/>
        </w:rPr>
        <w:t xml:space="preserve">      </w:t>
      </w:r>
      <w:r>
        <w:rPr>
          <w:rFonts w:ascii="Perpetua" w:hAnsi="Perpetua"/>
          <w:b/>
          <w:bCs/>
          <w:sz w:val="24"/>
          <w:szCs w:val="24"/>
        </w:rPr>
        <w:t xml:space="preserve">     </w:t>
      </w:r>
      <w:r>
        <w:rPr>
          <w:rFonts w:ascii="Perpetua" w:hAnsi="Perpetua"/>
          <w:b/>
          <w:bCs/>
          <w:sz w:val="24"/>
          <w:szCs w:val="24"/>
          <w:u w:val="single"/>
        </w:rPr>
        <w:t xml:space="preserve">le </w:t>
      </w:r>
      <w:r w:rsidR="00300368">
        <w:rPr>
          <w:rFonts w:ascii="Perpetua" w:hAnsi="Perpetua"/>
          <w:b/>
          <w:bCs/>
          <w:sz w:val="24"/>
          <w:szCs w:val="24"/>
          <w:u w:val="single"/>
        </w:rPr>
        <w:t>Président du</w:t>
      </w:r>
      <w:r>
        <w:rPr>
          <w:rFonts w:ascii="Perpetua" w:hAnsi="Perpetua"/>
          <w:b/>
          <w:bCs/>
          <w:sz w:val="24"/>
          <w:szCs w:val="24"/>
          <w:u w:val="single"/>
        </w:rPr>
        <w:t xml:space="preserve"> CSF </w:t>
      </w:r>
      <w:r>
        <w:rPr>
          <w:rFonts w:ascii="Perpetua" w:hAnsi="Perpetua"/>
          <w:b/>
          <w:bCs/>
          <w:sz w:val="24"/>
          <w:szCs w:val="24"/>
        </w:rPr>
        <w:t xml:space="preserve">                                 </w:t>
      </w:r>
    </w:p>
    <w:p w:rsidR="00B54508" w:rsidRDefault="00701859">
      <w:pPr>
        <w:spacing w:after="0" w:line="240" w:lineRule="auto"/>
        <w:rPr>
          <w:rFonts w:ascii="Perpetua" w:hAnsi="Perpetua"/>
        </w:rPr>
      </w:pPr>
      <w:r>
        <w:rPr>
          <w:rFonts w:asciiTheme="majorBidi" w:eastAsia="Perpetua" w:hAnsiTheme="majorBidi" w:cstheme="majorBidi"/>
          <w:b/>
          <w:sz w:val="24"/>
          <w:szCs w:val="24"/>
        </w:rPr>
        <w:t xml:space="preserve">                                 </w:t>
      </w:r>
    </w:p>
    <w:sectPr w:rsidR="00B54508">
      <w:headerReference w:type="default" r:id="rId8"/>
      <w:pgSz w:w="11906" w:h="16838"/>
      <w:pgMar w:top="567" w:right="1134" w:bottom="284" w:left="1134" w:header="425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77C" w:rsidRDefault="00C9077C">
      <w:pPr>
        <w:spacing w:after="0" w:line="240" w:lineRule="auto"/>
      </w:pPr>
      <w:r>
        <w:separator/>
      </w:r>
    </w:p>
  </w:endnote>
  <w:endnote w:type="continuationSeparator" w:id="0">
    <w:p w:rsidR="00C9077C" w:rsidRDefault="00C9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77C" w:rsidRDefault="00C9077C">
      <w:pPr>
        <w:spacing w:after="0" w:line="240" w:lineRule="auto"/>
      </w:pPr>
      <w:r>
        <w:separator/>
      </w:r>
    </w:p>
  </w:footnote>
  <w:footnote w:type="continuationSeparator" w:id="0">
    <w:p w:rsidR="00C9077C" w:rsidRDefault="00C90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508" w:rsidRDefault="00701859">
    <w:pPr>
      <w:pStyle w:val="En-tte"/>
    </w:pPr>
    <w:r>
      <w:rPr>
        <w:noProof/>
        <w:lang w:eastAsia="fr-FR"/>
      </w:rPr>
      <w:drawing>
        <wp:inline distT="0" distB="0" distL="0" distR="0">
          <wp:extent cx="6120130" cy="1828800"/>
          <wp:effectExtent l="0" t="0" r="0" b="0"/>
          <wp:docPr id="2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2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4508" w:rsidRDefault="00B5450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9519A"/>
    <w:multiLevelType w:val="multilevel"/>
    <w:tmpl w:val="ADB484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160"/>
      </w:pPr>
    </w:lvl>
  </w:abstractNum>
  <w:abstractNum w:abstractNumId="1">
    <w:nsid w:val="484421E6"/>
    <w:multiLevelType w:val="multilevel"/>
    <w:tmpl w:val="6430F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508"/>
    <w:rsid w:val="0001521E"/>
    <w:rsid w:val="0017578D"/>
    <w:rsid w:val="00300368"/>
    <w:rsid w:val="004B715C"/>
    <w:rsid w:val="00701859"/>
    <w:rsid w:val="007701EB"/>
    <w:rsid w:val="007F6572"/>
    <w:rsid w:val="008B158B"/>
    <w:rsid w:val="008C2206"/>
    <w:rsid w:val="009A46F5"/>
    <w:rsid w:val="00AE53B8"/>
    <w:rsid w:val="00B54508"/>
    <w:rsid w:val="00BB1B4C"/>
    <w:rsid w:val="00C0269F"/>
    <w:rsid w:val="00C9077C"/>
    <w:rsid w:val="00E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81797-D758-40BF-BDF1-3A0EA957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6F6"/>
    <w:pPr>
      <w:spacing w:after="160" w:line="259" w:lineRule="auto"/>
    </w:p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080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qFormat/>
    <w:rsid w:val="00EF080E"/>
  </w:style>
  <w:style w:type="character" w:customStyle="1" w:styleId="PieddepageCar">
    <w:name w:val="Pied de page Car"/>
    <w:basedOn w:val="Policepardfaut"/>
    <w:link w:val="Pieddepage"/>
    <w:uiPriority w:val="99"/>
    <w:qFormat/>
    <w:rsid w:val="00EF080E"/>
  </w:style>
  <w:style w:type="character" w:customStyle="1" w:styleId="Titre3Car">
    <w:name w:val="Titre 3 Car"/>
    <w:basedOn w:val="Policepardfaut"/>
    <w:link w:val="Titre3"/>
    <w:uiPriority w:val="9"/>
    <w:qFormat/>
    <w:rsid w:val="00EF080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C7649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7E71B6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nhideWhenUsed/>
    <w:rsid w:val="00EF080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EF080E"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EF080E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C76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3C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CFF20-D05A-47B9-970D-591F0403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seti</dc:creator>
  <dc:description/>
  <cp:lastModifiedBy>Utilisateur Windows</cp:lastModifiedBy>
  <cp:revision>48</cp:revision>
  <cp:lastPrinted>2026-03-10T09:06:00Z</cp:lastPrinted>
  <dcterms:created xsi:type="dcterms:W3CDTF">2023-10-18T13:19:00Z</dcterms:created>
  <dcterms:modified xsi:type="dcterms:W3CDTF">2026-05-19T10:38:00Z</dcterms:modified>
  <dc:language>fr-FR</dc:language>
</cp:coreProperties>
</file>